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长江水利委员会汉江流域治理保护中心：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</w:t>
      </w:r>
      <w:r>
        <w:rPr>
          <w:rFonts w:hint="eastAsia" w:eastAsia="仿宋_GB2312" w:cs="宋体"/>
          <w:kern w:val="0"/>
          <w:sz w:val="32"/>
          <w:szCs w:val="32"/>
          <w:lang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eastAsia="zh-Hans"/>
        </w:rPr>
        <w:t>岗位编号</w:t>
      </w:r>
      <w:r>
        <w:rPr>
          <w:rFonts w:hint="eastAsia" w:eastAsia="仿宋_GB2312" w:cs="宋体"/>
          <w:kern w:val="0"/>
          <w:sz w:val="32"/>
          <w:szCs w:val="32"/>
        </w:rPr>
        <w:t>XXXXXXXXX），已进入该</w:t>
      </w:r>
      <w:r>
        <w:rPr>
          <w:rFonts w:hint="eastAsia" w:eastAsia="仿宋_GB2312" w:cs="宋体"/>
          <w:kern w:val="0"/>
          <w:sz w:val="32"/>
          <w:szCs w:val="32"/>
          <w:lang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4032" w:firstLineChars="126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tabs>
          <w:tab w:val="left" w:pos="6713"/>
        </w:tabs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20"/>
        <w:tab w:val="clear" w:pos="4153"/>
      </w:tabs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B3795"/>
    <w:rsid w:val="2BBB3795"/>
    <w:rsid w:val="DEA3A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2026-03-04T09:23:00Z</dcterms:created>
  <dc:creator>cjwuser</dc:creator>
  <cp:lastModifiedBy>cjwuser</cp:lastModifiedBy>
  <dcterms:modified xsi:type="dcterms:W3CDTF">2026-03-04T09:24:01Z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